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B8" w:rsidRPr="00741CC2" w:rsidRDefault="003A52B8" w:rsidP="003D7F98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3A52B8" w:rsidRDefault="003A52B8" w:rsidP="003D7F98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3A52B8" w:rsidRDefault="003A52B8" w:rsidP="003D7F98">
      <w:pPr>
        <w:pStyle w:val="Default"/>
        <w:ind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52B8" w:rsidRPr="005D079B" w:rsidRDefault="003A52B8" w:rsidP="005D079B">
      <w:pPr>
        <w:pStyle w:val="Default"/>
        <w:ind w:right="340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</w:pPr>
      <w:r w:rsidRPr="005D079B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  <w:t>«</w:t>
      </w: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  <w:t xml:space="preserve">Дворик моєї мрії </w:t>
      </w:r>
      <w:r w:rsidRPr="005D079B">
        <w:rPr>
          <w:rFonts w:ascii="Times New Roman" w:hAnsi="Times New Roman" w:cs="Times New Roman"/>
          <w:b/>
          <w:bCs/>
          <w:i/>
          <w:sz w:val="32"/>
          <w:szCs w:val="32"/>
          <w:u w:val="single"/>
          <w:lang w:val="uk-UA"/>
        </w:rPr>
        <w:t>»</w:t>
      </w:r>
    </w:p>
    <w:p w:rsidR="003A52B8" w:rsidRPr="005D079B" w:rsidRDefault="003A52B8" w:rsidP="005D079B">
      <w:pPr>
        <w:pStyle w:val="Default"/>
        <w:ind w:right="340"/>
        <w:jc w:val="center"/>
        <w:rPr>
          <w:rFonts w:ascii="Times New Roman" w:hAnsi="Times New Roman" w:cs="Times New Roman"/>
          <w:i/>
          <w:iCs/>
          <w:lang w:val="uk-UA"/>
        </w:rPr>
      </w:pPr>
      <w:r w:rsidRPr="005D079B">
        <w:rPr>
          <w:rFonts w:ascii="Times New Roman" w:hAnsi="Times New Roman" w:cs="Times New Roman"/>
          <w:i/>
          <w:iCs/>
          <w:lang w:val="uk-UA"/>
        </w:rPr>
        <w:t>Назва проекту</w:t>
      </w:r>
    </w:p>
    <w:p w:rsidR="003A52B8" w:rsidRPr="00741CC2" w:rsidRDefault="003A52B8" w:rsidP="003D7F98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52B8" w:rsidRPr="00741CC2" w:rsidRDefault="003A52B8" w:rsidP="003D7F98">
      <w:pPr>
        <w:pStyle w:val="Default"/>
        <w:ind w:right="34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Відповідальний: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79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Управління капітального будівництва та житлово-комунального господарства Охтирської міської ради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………………………  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(структурний підрозділ виконавчого органу Охтирської міської ради, відповідальний за реалізацію проекту)</w:t>
      </w:r>
    </w:p>
    <w:p w:rsidR="003A52B8" w:rsidRPr="00741CC2" w:rsidRDefault="003A52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 заходу: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аналізу поданих проектів за змістом та можливістю реалізації</w:t>
      </w:r>
    </w:p>
    <w:p w:rsidR="003A52B8" w:rsidRPr="00741CC2" w:rsidRDefault="003A52B8" w:rsidP="003D7F98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52B8" w:rsidRPr="00741CC2" w:rsidRDefault="003A52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1. Включено до реєстру поданих проектів за № </w:t>
      </w:r>
      <w:r>
        <w:rPr>
          <w:noProof/>
        </w:rPr>
      </w:r>
      <w:r w:rsidRPr="00013171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26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DF0B57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27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DF0B57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28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DF0B57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29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DF0B57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30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DF0B57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31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DF0B57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32" style="width:15.9pt;height:15.4pt;visibility:visible;mso-position-horizontal-relative:char;mso-position-vertical-relative:line" strokeweight="1pt">
            <v:stroke miterlimit="4"/>
          </v:rect>
        </w:pict>
      </w:r>
      <w:r w:rsidRPr="00741CC2">
        <w:rPr>
          <w:rFonts w:ascii="Times New Roman" w:hAnsi="Times New Roman" w:cs="Times New Roman"/>
          <w:position w:val="-4"/>
          <w:sz w:val="28"/>
          <w:szCs w:val="28"/>
          <w:lang w:val="uk-UA"/>
        </w:rPr>
        <w:t xml:space="preserve"> </w:t>
      </w:r>
      <w:r>
        <w:rPr>
          <w:noProof/>
        </w:rPr>
      </w:r>
      <w:r w:rsidRPr="00DF0B57">
        <w:rPr>
          <w:rFonts w:ascii="Times New Roman" w:hAnsi="Times New Roman" w:cs="Times New Roman"/>
          <w:position w:val="-4"/>
          <w:sz w:val="28"/>
          <w:szCs w:val="28"/>
          <w:lang w:val="uk-UA"/>
        </w:rPr>
        <w:pict>
          <v:rect id="_x0000_s1033" style="width:15.9pt;height:15.4pt;visibility:visible;mso-position-horizontal-relative:char;mso-position-vertical-relative:line" strokeweight="1pt">
            <v:stroke miterlimit="4"/>
            <v:textbox style="mso-next-textbox:#_x0000_s1033">
              <w:txbxContent>
                <w:p w:rsidR="003A52B8" w:rsidRPr="005D079B" w:rsidRDefault="003A52B8" w:rsidP="005D079B"/>
              </w:txbxContent>
            </v:textbox>
          </v:rect>
        </w:pict>
      </w:r>
    </w:p>
    <w:p w:rsidR="003A52B8" w:rsidRPr="00741CC2" w:rsidRDefault="003A52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3A52B8" w:rsidRPr="00741CC2" w:rsidRDefault="003A52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2. Запропонований проект входить до повноважень Охтирської міської ради </w:t>
      </w:r>
    </w:p>
    <w:p w:rsidR="003A52B8" w:rsidRPr="00327F7D" w:rsidRDefault="003A52B8" w:rsidP="003D7F98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3A52B8" w:rsidRPr="00741CC2" w:rsidRDefault="003A52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(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A52B8" w:rsidRPr="00741CC2" w:rsidRDefault="003A52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52B8" w:rsidRPr="00741CC2" w:rsidRDefault="003A52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3A52B8" w:rsidRPr="00741CC2" w:rsidRDefault="003A52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3. Запропонований проект відповідає чинному законодавству, в тому числі рішенням Охтирської міської ради </w:t>
      </w:r>
    </w:p>
    <w:p w:rsidR="003A52B8" w:rsidRPr="00327F7D" w:rsidRDefault="003A52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</w:t>
      </w:r>
      <w:r w:rsidRPr="00327F7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3A52B8" w:rsidRPr="00741CC2" w:rsidRDefault="003A52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(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A52B8" w:rsidRPr="00741CC2" w:rsidRDefault="003A52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52B8" w:rsidRPr="00741CC2" w:rsidRDefault="003A52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3A52B8" w:rsidRPr="00741CC2" w:rsidRDefault="003A52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4. Реалізація запропонованого проекту відбуватиметься протягом одного бюджетного року: </w:t>
      </w:r>
    </w:p>
    <w:p w:rsidR="003A52B8" w:rsidRPr="00741CC2" w:rsidRDefault="003A52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3A52B8" w:rsidRPr="00327F7D" w:rsidRDefault="003A52B8" w:rsidP="003D7F98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3A52B8" w:rsidRPr="00741CC2" w:rsidRDefault="003A52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(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A52B8" w:rsidRPr="00741CC2" w:rsidRDefault="003A52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52B8" w:rsidRDefault="003A52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3A52B8" w:rsidRPr="00017C37" w:rsidRDefault="003A52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017C37">
        <w:rPr>
          <w:rFonts w:ascii="Times New Roman" w:hAnsi="Times New Roman" w:cs="Times New Roman"/>
          <w:sz w:val="28"/>
          <w:szCs w:val="28"/>
          <w:lang w:val="uk-UA"/>
        </w:rPr>
        <w:t>5. Висновок, стосовно технічних можливостей виконання запропонованого завдання:</w:t>
      </w:r>
    </w:p>
    <w:p w:rsidR="003A52B8" w:rsidRPr="00017C37" w:rsidRDefault="003A52B8" w:rsidP="003D7F98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17C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а) позитивний</w:t>
      </w:r>
    </w:p>
    <w:p w:rsidR="003A52B8" w:rsidRPr="00741CC2" w:rsidRDefault="003A52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017C37">
        <w:rPr>
          <w:rFonts w:ascii="Times New Roman" w:hAnsi="Times New Roman" w:cs="Times New Roman"/>
          <w:sz w:val="28"/>
          <w:szCs w:val="28"/>
          <w:lang w:val="uk-UA"/>
        </w:rPr>
        <w:t>б) негативний (</w:t>
      </w:r>
      <w:r w:rsidRPr="00017C37">
        <w:rPr>
          <w:rFonts w:ascii="Times New Roman" w:hAnsi="Times New Roman" w:cs="Times New Roman"/>
          <w:i/>
          <w:iCs/>
          <w:sz w:val="28"/>
          <w:szCs w:val="28"/>
          <w:lang w:val="uk-UA"/>
        </w:rPr>
        <w:t>чому?</w:t>
      </w:r>
      <w:r w:rsidRPr="00017C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A52B8" w:rsidRPr="00741CC2" w:rsidRDefault="003A52B8" w:rsidP="00EC4623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52B8" w:rsidRDefault="003A52B8" w:rsidP="003D7F98">
      <w:pPr>
        <w:pStyle w:val="ListParagraph"/>
        <w:tabs>
          <w:tab w:val="left" w:pos="1276"/>
        </w:tabs>
        <w:suppressAutoHyphens/>
        <w:ind w:left="0"/>
        <w:contextualSpacing w:val="0"/>
        <w:jc w:val="both"/>
        <w:rPr>
          <w:rFonts w:ascii="Times New Roman" w:eastAsia="Arial Unicode MS" w:hAnsi="Times New Roman"/>
          <w:sz w:val="28"/>
          <w:szCs w:val="28"/>
        </w:rPr>
      </w:pPr>
    </w:p>
    <w:p w:rsidR="003A52B8" w:rsidRPr="00092703" w:rsidRDefault="003A52B8" w:rsidP="003D7F98">
      <w:pPr>
        <w:pStyle w:val="ListParagraph"/>
        <w:tabs>
          <w:tab w:val="left" w:pos="1276"/>
        </w:tabs>
        <w:suppressAutoHyphens/>
        <w:ind w:left="0"/>
        <w:contextualSpacing w:val="0"/>
        <w:jc w:val="both"/>
        <w:rPr>
          <w:rFonts w:ascii="Times New Roman" w:eastAsia="Arial Unicode MS" w:hAnsi="Times New Roman"/>
          <w:sz w:val="28"/>
          <w:szCs w:val="28"/>
        </w:rPr>
      </w:pPr>
      <w:r w:rsidRPr="00092703">
        <w:rPr>
          <w:rFonts w:ascii="Times New Roman" w:eastAsia="Arial Unicode MS" w:hAnsi="Times New Roman"/>
          <w:sz w:val="28"/>
          <w:szCs w:val="28"/>
        </w:rPr>
        <w:t>6. Проект не передбачає виключно розробку проектно-кошторисної документації:</w:t>
      </w:r>
    </w:p>
    <w:p w:rsidR="003A52B8" w:rsidRPr="0027377E" w:rsidRDefault="003A52B8" w:rsidP="003D7F98">
      <w:pPr>
        <w:pStyle w:val="Default"/>
        <w:ind w:right="340" w:firstLine="360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r w:rsidRPr="0027377E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3A52B8" w:rsidRPr="0027377E" w:rsidRDefault="003A52B8" w:rsidP="003D7F98">
      <w:pPr>
        <w:pStyle w:val="Default"/>
        <w:ind w:right="340" w:firstLine="36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7377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б) ні   </w:t>
      </w:r>
    </w:p>
    <w:p w:rsidR="003A52B8" w:rsidRPr="00741CC2" w:rsidRDefault="003A52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3A52B8" w:rsidRDefault="003A52B8" w:rsidP="003D7F98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9D2383">
        <w:rPr>
          <w:rFonts w:ascii="Times New Roman" w:hAnsi="Times New Roman" w:cs="Times New Roman"/>
          <w:color w:val="auto"/>
          <w:sz w:val="28"/>
          <w:szCs w:val="28"/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бюджету міста  Охтирки):</w:t>
      </w:r>
    </w:p>
    <w:p w:rsidR="003A52B8" w:rsidRPr="00EA3864" w:rsidRDefault="003A52B8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r w:rsidRPr="00EA3864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3A52B8" w:rsidRPr="00FE22BB" w:rsidRDefault="003A52B8" w:rsidP="003D7F98">
      <w:pPr>
        <w:pStyle w:val="Default"/>
        <w:spacing w:before="120"/>
        <w:ind w:right="340" w:firstLine="357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A3864">
        <w:rPr>
          <w:rFonts w:ascii="Times New Roman" w:hAnsi="Times New Roman" w:cs="Times New Roman"/>
          <w:color w:val="auto"/>
          <w:sz w:val="28"/>
          <w:szCs w:val="28"/>
          <w:lang w:val="uk-UA"/>
        </w:rPr>
        <w:t>б) ні</w:t>
      </w:r>
      <w:r w:rsidRPr="00FE22B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(обґрунтування неможливості реалізації заходів протягом встановленого періоду реалізації) </w:t>
      </w:r>
    </w:p>
    <w:p w:rsidR="003A52B8" w:rsidRPr="00327F7D" w:rsidRDefault="003A52B8" w:rsidP="003D7F98">
      <w:pPr>
        <w:pStyle w:val="Default"/>
        <w:spacing w:before="120"/>
        <w:ind w:right="340" w:firstLine="35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A52B8" w:rsidRPr="00741CC2" w:rsidRDefault="003A52B8" w:rsidP="003D7F98">
      <w:pPr>
        <w:pStyle w:val="Default"/>
        <w:spacing w:before="120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рік:</w:t>
      </w:r>
    </w:p>
    <w:p w:rsidR="003A52B8" w:rsidRPr="00327F7D" w:rsidRDefault="003A52B8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3A52B8" w:rsidRDefault="003A52B8" w:rsidP="003D7F98">
      <w:pPr>
        <w:pStyle w:val="Default"/>
        <w:spacing w:before="120"/>
        <w:ind w:right="34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(о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ґрунтування в якій частині суперечить вимогам) 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3A52B8" w:rsidRPr="00741CC2" w:rsidRDefault="003A52B8" w:rsidP="003D7F98">
      <w:pPr>
        <w:pStyle w:val="Default"/>
        <w:spacing w:before="120"/>
        <w:ind w:right="340"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3A52B8" w:rsidRPr="00741CC2" w:rsidRDefault="003A52B8" w:rsidP="003D7F98">
      <w:pPr>
        <w:pStyle w:val="Normalny1"/>
        <w:tabs>
          <w:tab w:val="left" w:pos="1276"/>
        </w:tabs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en-US"/>
        </w:rPr>
      </w:pPr>
      <w:r w:rsidRPr="00741CC2">
        <w:rPr>
          <w:rFonts w:ascii="Times New Roman" w:eastAsia="Arial Unicode MS" w:hAnsi="Times New Roman" w:cs="Times New Roman"/>
          <w:sz w:val="28"/>
          <w:szCs w:val="28"/>
          <w:lang w:val="uk-UA" w:eastAsia="en-US"/>
        </w:rPr>
        <w:t>9. Реалізація проекту не планується на землях або об’єктах приватної форми власності (крім ОСББ):</w:t>
      </w:r>
    </w:p>
    <w:p w:rsidR="003A52B8" w:rsidRPr="00327F7D" w:rsidRDefault="003A52B8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3A52B8" w:rsidRDefault="003A52B8" w:rsidP="003D7F98">
      <w:pPr>
        <w:pStyle w:val="Default"/>
        <w:spacing w:before="120"/>
        <w:ind w:right="340" w:firstLine="357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б) ні      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3A52B8" w:rsidRPr="00741CC2" w:rsidRDefault="003A52B8" w:rsidP="003D7F98">
      <w:pPr>
        <w:pStyle w:val="Default"/>
        <w:spacing w:before="120"/>
        <w:ind w:right="340" w:firstLine="357"/>
        <w:rPr>
          <w:rFonts w:ascii="Times New Roman" w:hAnsi="Times New Roman" w:cs="Times New Roman"/>
          <w:sz w:val="28"/>
          <w:szCs w:val="28"/>
          <w:lang w:val="uk-UA"/>
        </w:rPr>
      </w:pPr>
    </w:p>
    <w:p w:rsidR="003A52B8" w:rsidRPr="00741CC2" w:rsidRDefault="003A52B8" w:rsidP="003D7F98">
      <w:pPr>
        <w:pStyle w:val="Default"/>
        <w:ind w:right="340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10. У рамках проекту не передбачено витрати на утримання та обслуговування у сумі, що перевищує вартість реалізації проекту;</w:t>
      </w:r>
    </w:p>
    <w:p w:rsidR="003A52B8" w:rsidRPr="00327F7D" w:rsidRDefault="003A52B8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а) так                                                      </w:t>
      </w:r>
    </w:p>
    <w:p w:rsidR="003A52B8" w:rsidRPr="00741CC2" w:rsidRDefault="003A52B8" w:rsidP="003D7F98">
      <w:pPr>
        <w:pStyle w:val="Default"/>
        <w:spacing w:before="120"/>
        <w:ind w:right="340" w:firstLine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б) ні      </w:t>
      </w:r>
    </w:p>
    <w:p w:rsidR="003A52B8" w:rsidRDefault="003A52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3A52B8" w:rsidRPr="00741CC2" w:rsidRDefault="003A52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11. Територія/земельна ділянка, на якій відбуватиметься реалізація запропонованого проекту:</w:t>
      </w:r>
    </w:p>
    <w:p w:rsidR="003A52B8" w:rsidRPr="00327F7D" w:rsidRDefault="003A52B8" w:rsidP="003D7F98">
      <w:pPr>
        <w:pStyle w:val="Default"/>
        <w:spacing w:before="120"/>
        <w:ind w:right="34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27F7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а) є такою, на якій можливо здійснювати реалізацію відповідного проекту за  рахунок коштів бюджету міста Охтирки;</w:t>
      </w:r>
    </w:p>
    <w:p w:rsidR="003A52B8" w:rsidRPr="00741CC2" w:rsidRDefault="003A52B8" w:rsidP="003D7F98">
      <w:pPr>
        <w:pStyle w:val="Default"/>
        <w:spacing w:before="120"/>
        <w:ind w:right="34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 xml:space="preserve">б) не належить до переліку територій, на яких можливо здійснювати реалізацію відповідного проекту за  рахунок коштів бюджету міста Охтирки 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(обґрунтування)</w:t>
      </w:r>
    </w:p>
    <w:p w:rsidR="003A52B8" w:rsidRPr="00741CC2" w:rsidRDefault="003A52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3A52B8" w:rsidRDefault="003A52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………</w:t>
      </w:r>
    </w:p>
    <w:p w:rsidR="003A52B8" w:rsidRPr="00741CC2" w:rsidRDefault="003A52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3A52B8" w:rsidRPr="00741CC2" w:rsidRDefault="003A52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в) не стосується проекту.</w:t>
      </w:r>
    </w:p>
    <w:p w:rsidR="003A52B8" w:rsidRPr="00741CC2" w:rsidRDefault="003A52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3A52B8" w:rsidRPr="0052734B" w:rsidRDefault="003A52B8" w:rsidP="003D7F98">
      <w:pPr>
        <w:pStyle w:val="Default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2734B">
        <w:rPr>
          <w:rFonts w:ascii="Times New Roman" w:hAnsi="Times New Roman" w:cs="Times New Roman"/>
          <w:color w:val="auto"/>
          <w:sz w:val="28"/>
          <w:szCs w:val="28"/>
          <w:lang w:val="uk-UA"/>
        </w:rPr>
        <w:t>12. Витрати за кошторисом, призначеного на реалізацію запропонованого завдання:</w:t>
      </w:r>
    </w:p>
    <w:p w:rsidR="003A52B8" w:rsidRPr="00EA3864" w:rsidRDefault="003A52B8" w:rsidP="003D7F98">
      <w:pPr>
        <w:pStyle w:val="Default"/>
        <w:spacing w:before="120"/>
        <w:ind w:right="340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</w:pPr>
      <w:r w:rsidRPr="00EA3864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uk-UA"/>
        </w:rPr>
        <w:t>а) без додаткових зауважень</w:t>
      </w:r>
    </w:p>
    <w:p w:rsidR="003A52B8" w:rsidRPr="00EA3864" w:rsidRDefault="003A52B8" w:rsidP="003D7F98">
      <w:pPr>
        <w:pStyle w:val="Default"/>
        <w:spacing w:before="120"/>
        <w:ind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A3864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б) із зауваженнями (необхідно внести або уточнити  їх, використовуючи для обґрунтування дані, наведені в таблиці нижче) </w:t>
      </w:r>
    </w:p>
    <w:p w:rsidR="003A52B8" w:rsidRPr="00741CC2" w:rsidRDefault="003A52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277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547"/>
        <w:gridCol w:w="1296"/>
        <w:gridCol w:w="1297"/>
        <w:gridCol w:w="1196"/>
        <w:gridCol w:w="1409"/>
        <w:gridCol w:w="1332"/>
        <w:gridCol w:w="1200"/>
      </w:tblGrid>
      <w:tr w:rsidR="003A52B8" w:rsidRPr="00291BD7" w:rsidTr="00F43D1F">
        <w:trPr>
          <w:trHeight w:val="390"/>
          <w:tblHeader/>
        </w:trPr>
        <w:tc>
          <w:tcPr>
            <w:tcW w:w="1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52B8" w:rsidRPr="00741CC2" w:rsidRDefault="003A52B8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Наймену-вання</w:t>
            </w:r>
          </w:p>
        </w:tc>
        <w:tc>
          <w:tcPr>
            <w:tcW w:w="3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52B8" w:rsidRPr="00741CC2" w:rsidRDefault="003A52B8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Запропоноване автором проекту</w:t>
            </w:r>
          </w:p>
        </w:tc>
        <w:tc>
          <w:tcPr>
            <w:tcW w:w="3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52B8" w:rsidRPr="00741CC2" w:rsidRDefault="003A52B8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Пропозиція експертної групи</w:t>
            </w:r>
          </w:p>
        </w:tc>
      </w:tr>
      <w:tr w:rsidR="003A52B8" w:rsidRPr="00291BD7" w:rsidTr="00F43D1F">
        <w:trPr>
          <w:trHeight w:val="740"/>
          <w:tblHeader/>
        </w:trPr>
        <w:tc>
          <w:tcPr>
            <w:tcW w:w="1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:rsidR="003A52B8" w:rsidRPr="00291BD7" w:rsidRDefault="003A52B8" w:rsidP="00F43D1F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2B8" w:rsidRPr="00741CC2" w:rsidRDefault="003A52B8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Необхідна кількість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2B8" w:rsidRPr="00741CC2" w:rsidRDefault="003A52B8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грн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2B8" w:rsidRPr="00741CC2" w:rsidRDefault="003A52B8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Вартість, грн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2B8" w:rsidRPr="00741CC2" w:rsidRDefault="003A52B8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Необхідна кількість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2B8" w:rsidRPr="00741CC2" w:rsidRDefault="003A52B8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за одиницю, грн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2B8" w:rsidRPr="00741CC2" w:rsidRDefault="003A52B8" w:rsidP="00F43D1F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Вартість, грн</w:t>
            </w:r>
          </w:p>
        </w:tc>
      </w:tr>
      <w:tr w:rsidR="003A52B8" w:rsidRPr="00291BD7" w:rsidTr="00F43D1F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2B8" w:rsidRPr="00291BD7" w:rsidRDefault="003A52B8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2B8" w:rsidRPr="00291BD7" w:rsidRDefault="003A52B8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2B8" w:rsidRPr="00291BD7" w:rsidRDefault="003A52B8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2B8" w:rsidRPr="00291BD7" w:rsidRDefault="003A52B8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2B8" w:rsidRPr="00291BD7" w:rsidRDefault="003A52B8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2B8" w:rsidRPr="00291BD7" w:rsidRDefault="003A52B8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2B8" w:rsidRPr="00291BD7" w:rsidRDefault="003A52B8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2B8" w:rsidRPr="00291BD7" w:rsidTr="00F43D1F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2B8" w:rsidRPr="00291BD7" w:rsidRDefault="003A52B8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2B8" w:rsidRPr="00291BD7" w:rsidRDefault="003A52B8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2B8" w:rsidRPr="00291BD7" w:rsidRDefault="003A52B8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2B8" w:rsidRPr="00291BD7" w:rsidRDefault="003A52B8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2B8" w:rsidRPr="00291BD7" w:rsidRDefault="003A52B8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2B8" w:rsidRPr="00291BD7" w:rsidRDefault="003A52B8" w:rsidP="00B47F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2B8" w:rsidRPr="00291BD7" w:rsidRDefault="003A52B8" w:rsidP="00B47F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52B8" w:rsidRPr="00291BD7" w:rsidTr="00F43D1F">
        <w:trPr>
          <w:trHeight w:val="260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2B8" w:rsidRPr="00291BD7" w:rsidRDefault="003A52B8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2B8" w:rsidRPr="00291BD7" w:rsidRDefault="003A52B8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2B8" w:rsidRPr="00291BD7" w:rsidRDefault="003A52B8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2B8" w:rsidRPr="00291BD7" w:rsidRDefault="003A52B8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2B8" w:rsidRPr="00291BD7" w:rsidRDefault="003A52B8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2B8" w:rsidRPr="00291BD7" w:rsidRDefault="003A52B8" w:rsidP="00F43D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52B8" w:rsidRPr="00291BD7" w:rsidRDefault="003A52B8" w:rsidP="00FE22B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52B8" w:rsidRDefault="003A52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3A52B8" w:rsidRPr="00741CC2" w:rsidRDefault="003A52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Загальна сума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3A52B8" w:rsidRPr="00741CC2" w:rsidRDefault="003A52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3A52B8" w:rsidRPr="00741CC2" w:rsidRDefault="003A52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Обґрунтування:</w:t>
      </w:r>
    </w:p>
    <w:p w:rsidR="003A52B8" w:rsidRPr="00741CC2" w:rsidRDefault="003A52B8" w:rsidP="00D3010D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52B8" w:rsidRPr="00704803" w:rsidRDefault="003A52B8" w:rsidP="0052734B">
      <w:pPr>
        <w:pStyle w:val="Default"/>
        <w:ind w:right="3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0480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13. Висновки і погодження/узгодження з іншими виконавчими органами Охтирської міської ради стосовно можливості реалізації завдання (наприклад, погодження з відділом містобудування  та архітектури Охтирської міської ради, відділом земельних відносин Охтирської міської ради), ситуації та умов, в яких реалізація завдання може суперечити/перешкоджати реалізації інших завдань або міських інвестицій, які стосуються даної земельної ділянки/території або будинку  </w:t>
      </w:r>
    </w:p>
    <w:p w:rsidR="003A52B8" w:rsidRPr="0052734B" w:rsidRDefault="003A52B8" w:rsidP="0052734B">
      <w:pPr>
        <w:pStyle w:val="Default"/>
        <w:ind w:right="34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A52B8" w:rsidRPr="00C22D49" w:rsidRDefault="003A52B8" w:rsidP="00676C92">
      <w:pPr>
        <w:pStyle w:val="Default"/>
        <w:ind w:right="34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70480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Згідно технічної можливості управління капітального будівництва та житлово-комунального господарства не заперечує. </w:t>
      </w:r>
      <w:r w:rsidRPr="00C22D4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</w:p>
    <w:p w:rsidR="003A52B8" w:rsidRDefault="003A52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3A52B8" w:rsidRPr="00741CC2" w:rsidRDefault="003A52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3A52B8" w:rsidRPr="00741CC2" w:rsidRDefault="003A52B8" w:rsidP="0052734B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CC2">
        <w:rPr>
          <w:rFonts w:ascii="Times New Roman" w:hAnsi="Times New Roman" w:cs="Times New Roman"/>
          <w:sz w:val="28"/>
          <w:szCs w:val="28"/>
          <w:lang w:val="uk-UA"/>
        </w:rPr>
        <w:t>14. Висновок щодо внесення проекту до реєстру проектів, які допускаються до голосування</w:t>
      </w:r>
      <w:r w:rsidRPr="00741CC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741CC2">
        <w:rPr>
          <w:rFonts w:ascii="Times New Roman" w:hAnsi="Times New Roman" w:cs="Times New Roman"/>
          <w:i/>
          <w:iCs/>
          <w:sz w:val="28"/>
          <w:szCs w:val="28"/>
          <w:lang w:val="uk-UA"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741CC2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3A52B8" w:rsidRDefault="003A52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3A52B8" w:rsidRDefault="003A52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3A52B8" w:rsidRDefault="003A52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013171">
        <w:rPr>
          <w:rFonts w:ascii="Times New Roman" w:hAnsi="Times New Roman" w:cs="Times New Roman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07.75pt;height:697.5pt">
            <v:imagedata r:id="rId4" o:title=""/>
          </v:shape>
        </w:pict>
      </w:r>
    </w:p>
    <w:p w:rsidR="003A52B8" w:rsidRDefault="003A52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p w:rsidR="003A52B8" w:rsidRPr="00741CC2" w:rsidRDefault="003A52B8" w:rsidP="003D7F98">
      <w:pPr>
        <w:pStyle w:val="Default"/>
        <w:ind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8B212F">
        <w:rPr>
          <w:rFonts w:ascii="Times New Roman" w:hAnsi="Times New Roman" w:cs="Times New Roman"/>
          <w:sz w:val="28"/>
          <w:szCs w:val="28"/>
          <w:lang w:val="uk-UA"/>
        </w:rPr>
        <w:pict>
          <v:shape id="_x0000_i1034" type="#_x0000_t75" style="width:477pt;height:655.5pt">
            <v:imagedata r:id="rId5" o:title=""/>
          </v:shape>
        </w:pict>
      </w:r>
    </w:p>
    <w:sectPr w:rsidR="003A52B8" w:rsidRPr="00741CC2" w:rsidSect="003D66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F98"/>
    <w:rsid w:val="00006CDF"/>
    <w:rsid w:val="00013171"/>
    <w:rsid w:val="00017C37"/>
    <w:rsid w:val="00092703"/>
    <w:rsid w:val="000B642D"/>
    <w:rsid w:val="00147740"/>
    <w:rsid w:val="001E3A41"/>
    <w:rsid w:val="0027377E"/>
    <w:rsid w:val="0028491C"/>
    <w:rsid w:val="00291BD7"/>
    <w:rsid w:val="003249F8"/>
    <w:rsid w:val="00327F7D"/>
    <w:rsid w:val="003A52B8"/>
    <w:rsid w:val="003D66A0"/>
    <w:rsid w:val="003D7F98"/>
    <w:rsid w:val="0041030F"/>
    <w:rsid w:val="00451481"/>
    <w:rsid w:val="004F50A9"/>
    <w:rsid w:val="004F59CB"/>
    <w:rsid w:val="005122D7"/>
    <w:rsid w:val="0052734B"/>
    <w:rsid w:val="00594CE9"/>
    <w:rsid w:val="00596E0A"/>
    <w:rsid w:val="005B74B2"/>
    <w:rsid w:val="005D079B"/>
    <w:rsid w:val="006574D6"/>
    <w:rsid w:val="00676C92"/>
    <w:rsid w:val="006B1477"/>
    <w:rsid w:val="00704803"/>
    <w:rsid w:val="00705DEE"/>
    <w:rsid w:val="00710254"/>
    <w:rsid w:val="0073077C"/>
    <w:rsid w:val="00741CC2"/>
    <w:rsid w:val="00762FE5"/>
    <w:rsid w:val="007B75CD"/>
    <w:rsid w:val="007D4F7A"/>
    <w:rsid w:val="008A28AB"/>
    <w:rsid w:val="008A6FC2"/>
    <w:rsid w:val="008B212F"/>
    <w:rsid w:val="00917C8F"/>
    <w:rsid w:val="00934218"/>
    <w:rsid w:val="0095234B"/>
    <w:rsid w:val="00984BB7"/>
    <w:rsid w:val="009A4016"/>
    <w:rsid w:val="009D2383"/>
    <w:rsid w:val="00A019E6"/>
    <w:rsid w:val="00A6747D"/>
    <w:rsid w:val="00AC2E52"/>
    <w:rsid w:val="00AE0141"/>
    <w:rsid w:val="00B47F37"/>
    <w:rsid w:val="00B54009"/>
    <w:rsid w:val="00B6204F"/>
    <w:rsid w:val="00C22D49"/>
    <w:rsid w:val="00C2365B"/>
    <w:rsid w:val="00CC1E2C"/>
    <w:rsid w:val="00CD0C26"/>
    <w:rsid w:val="00CE76A9"/>
    <w:rsid w:val="00D3010D"/>
    <w:rsid w:val="00DF0B57"/>
    <w:rsid w:val="00E55230"/>
    <w:rsid w:val="00E75CCC"/>
    <w:rsid w:val="00EA3864"/>
    <w:rsid w:val="00EC4623"/>
    <w:rsid w:val="00ED1BC2"/>
    <w:rsid w:val="00F047C8"/>
    <w:rsid w:val="00F22AEE"/>
    <w:rsid w:val="00F43D1F"/>
    <w:rsid w:val="00F62D0B"/>
    <w:rsid w:val="00F8587D"/>
    <w:rsid w:val="00FD6F01"/>
    <w:rsid w:val="00FE22BB"/>
    <w:rsid w:val="00FF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6A0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7F98"/>
    <w:pPr>
      <w:spacing w:after="0" w:line="240" w:lineRule="auto"/>
      <w:ind w:left="720"/>
      <w:contextualSpacing/>
    </w:pPr>
    <w:rPr>
      <w:noProof/>
      <w:sz w:val="24"/>
      <w:szCs w:val="24"/>
      <w:lang w:eastAsia="en-US"/>
    </w:rPr>
  </w:style>
  <w:style w:type="paragraph" w:customStyle="1" w:styleId="Normalny1">
    <w:name w:val="Normalny1"/>
    <w:uiPriority w:val="99"/>
    <w:rsid w:val="003D7F98"/>
    <w:pPr>
      <w:suppressAutoHyphens/>
      <w:spacing w:line="276" w:lineRule="auto"/>
    </w:pPr>
    <w:rPr>
      <w:rFonts w:ascii="Arial" w:hAnsi="Arial" w:cs="Arial"/>
      <w:color w:val="000000"/>
      <w:lang w:val="pl-PL" w:eastAsia="zh-CN"/>
    </w:rPr>
  </w:style>
  <w:style w:type="paragraph" w:customStyle="1" w:styleId="Default">
    <w:name w:val="Default"/>
    <w:uiPriority w:val="99"/>
    <w:rsid w:val="003D7F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Style1">
    <w:name w:val="Table Style 1"/>
    <w:uiPriority w:val="99"/>
    <w:rsid w:val="003D7F9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579</TotalTime>
  <Pages>5</Pages>
  <Words>711</Words>
  <Characters>4054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Lyuda</dc:creator>
  <cp:keywords/>
  <dc:description/>
  <cp:lastModifiedBy>User</cp:lastModifiedBy>
  <cp:revision>35</cp:revision>
  <cp:lastPrinted>2017-09-07T11:56:00Z</cp:lastPrinted>
  <dcterms:created xsi:type="dcterms:W3CDTF">2017-07-20T05:53:00Z</dcterms:created>
  <dcterms:modified xsi:type="dcterms:W3CDTF">2017-09-20T06:27:00Z</dcterms:modified>
</cp:coreProperties>
</file>